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1" w:after="0" w:afterAutospacing="1" w:line="1050" w:lineRule="atLeast"/>
        <w:ind w:left="0" w:right="0" w:firstLine="1260" w:firstLineChars="300"/>
        <w:jc w:val="both"/>
        <w:rPr>
          <w:b/>
          <w:sz w:val="24"/>
          <w:szCs w:val="24"/>
        </w:rPr>
      </w:pPr>
      <w:bookmarkStart w:id="0" w:name="_GoBack"/>
      <w:bookmarkEnd w:id="0"/>
      <w:r>
        <w:rPr>
          <w:b w:val="0"/>
          <w:i w:val="0"/>
          <w:caps w:val="0"/>
          <w:color w:val="333333"/>
          <w:spacing w:val="0"/>
          <w:sz w:val="42"/>
          <w:szCs w:val="42"/>
          <w:shd w:val="clear" w:fill="FFFFFF"/>
        </w:rPr>
        <w:t>智马交流感应伺服电机在智能分切机上的应用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 xml:space="preserve"> </w:t>
      </w:r>
      <w:r>
        <w:rPr>
          <w:rFonts w:hint="eastAsia" w:ascii="宋体" w:hAnsi="宋体" w:eastAsia="宋体" w:cs="宋体"/>
          <w:i w:val="0"/>
          <w:caps w:val="0"/>
          <w:color w:val="585858"/>
          <w:spacing w:val="0"/>
          <w:sz w:val="24"/>
          <w:szCs w:val="24"/>
          <w:shd w:val="clear" w:fill="FFFFFF"/>
          <w:lang w:val="en-US" w:eastAsia="zh-CN"/>
        </w:rPr>
        <w:t xml:space="preserve">    </w:t>
      </w:r>
      <w:r>
        <w:rPr>
          <w:rFonts w:hint="eastAsia" w:ascii="宋体" w:hAnsi="宋体" w:eastAsia="宋体" w:cs="宋体"/>
          <w:i w:val="0"/>
          <w:caps w:val="0"/>
          <w:color w:val="585858"/>
          <w:spacing w:val="0"/>
          <w:sz w:val="24"/>
          <w:szCs w:val="24"/>
          <w:shd w:val="clear" w:fill="FFFFFF"/>
        </w:rPr>
        <w:t>本文主要介绍江苏智马机电科技公司生产的交流感应伺服电机搭配阿尔法AS600驱动器，成套在智能分切机上的应用。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8"/>
          <w:szCs w:val="28"/>
          <w:shd w:val="clear" w:fill="FFFFFF"/>
        </w:rPr>
        <w:t>【关键字】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 xml:space="preserve"> </w:t>
      </w:r>
      <w:r>
        <w:rPr>
          <w:rFonts w:hint="eastAsia" w:ascii="宋体" w:hAnsi="宋体" w:eastAsia="宋体" w:cs="宋体"/>
          <w:i w:val="0"/>
          <w:caps w:val="0"/>
          <w:color w:val="585858"/>
          <w:spacing w:val="0"/>
          <w:sz w:val="24"/>
          <w:szCs w:val="24"/>
          <w:shd w:val="clear" w:fill="FFFFFF"/>
          <w:lang w:val="en-US" w:eastAsia="zh-CN"/>
        </w:rPr>
        <w:t xml:space="preserve">    </w:t>
      </w:r>
      <w:r>
        <w:rPr>
          <w:rFonts w:hint="eastAsia" w:ascii="宋体" w:hAnsi="宋体" w:eastAsia="宋体" w:cs="宋体"/>
          <w:i w:val="0"/>
          <w:caps w:val="0"/>
          <w:color w:val="585858"/>
          <w:spacing w:val="0"/>
          <w:sz w:val="24"/>
          <w:szCs w:val="24"/>
          <w:shd w:val="clear" w:fill="FFFFFF"/>
        </w:rPr>
        <w:t>智马交流感应伺服电机、高速智能分切机 、阿尔法AS600驱动器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8"/>
          <w:szCs w:val="28"/>
          <w:shd w:val="clear" w:fill="FFFFFF"/>
        </w:rPr>
        <w:t>【前言】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720" w:firstLineChars="30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分切机是一种将宽幅纸张或薄膜分切成多条窄幅材料的机械设备，常用于造纸机械及印刷包装机械。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b/>
          <w:color w:val="585858"/>
          <w:sz w:val="24"/>
          <w:szCs w:val="24"/>
        </w:rPr>
      </w:pPr>
      <w:r>
        <w:rPr>
          <w:rFonts w:hint="eastAsia" w:ascii="宋体" w:hAnsi="宋体" w:eastAsia="宋体" w:cs="宋体"/>
          <w:b/>
          <w:i w:val="0"/>
          <w:caps w:val="0"/>
          <w:color w:val="585858"/>
          <w:spacing w:val="0"/>
          <w:sz w:val="28"/>
          <w:szCs w:val="28"/>
          <w:shd w:val="clear" w:fill="FFFFFF"/>
        </w:rPr>
        <w:t>【正文】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720" w:firstLineChars="30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我国的分切机与一些国际品牌（如德国的康普KAMPE，英国ATLAS，意大利的铁坦， 日本的不一FUJI）之间仍存在一定的差距，国内生产的分切机自动化水平还处在中下游水平上，对分切工艺机材料特性的理解深度上远远落后于国外发达国家。但是，近几年随着自动化控制技术的不断发展，国内交流感应伺服技术的不断成熟，以及对收放卷算法的完善。以前主要使用磁粉离合器收放卷的控制方式逐步被交流感应伺服所取代，张力控制效果，运行速度以及智能化的自动控制都得到了很大的提升，下面是采用成套使用国产交流感应伺服系统的新型智能高速分切机的设备外形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一、工作原理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720" w:firstLineChars="300"/>
        <w:jc w:val="left"/>
        <w:rPr>
          <w:rFonts w:hint="eastAsia" w:ascii="宋体" w:hAnsi="宋体" w:eastAsia="宋体" w:cs="宋体"/>
          <w:i w:val="0"/>
          <w:caps w:val="0"/>
          <w:color w:val="333333"/>
          <w:spacing w:val="0"/>
          <w:sz w:val="24"/>
          <w:szCs w:val="24"/>
          <w:shd w:val="clear" w:fill="FFFFFF"/>
        </w:rPr>
      </w:pPr>
      <w:r>
        <w:rPr>
          <w:rFonts w:hint="eastAsia" w:ascii="宋体" w:hAnsi="宋体" w:eastAsia="宋体" w:cs="宋体"/>
          <w:i w:val="0"/>
          <w:caps w:val="0"/>
          <w:color w:val="333333"/>
          <w:spacing w:val="0"/>
          <w:sz w:val="24"/>
          <w:szCs w:val="24"/>
          <w:shd w:val="clear" w:fill="FFFFFF"/>
        </w:rPr>
        <w:t>高速分切机是一种高效率，高精度的加工设备，目前在造纸，印刷行业普遍使用， 线速度可达到500米</w:t>
      </w:r>
      <w:r>
        <w:rPr>
          <w:rFonts w:ascii="Arial" w:hAnsi="Arial" w:eastAsia="宋体" w:cs="Arial"/>
          <w:i w:val="0"/>
          <w:caps w:val="0"/>
          <w:color w:val="333333"/>
          <w:spacing w:val="0"/>
          <w:sz w:val="24"/>
          <w:szCs w:val="24"/>
          <w:shd w:val="clear" w:fill="FFFFFF"/>
        </w:rPr>
        <w:t>/</w:t>
      </w:r>
      <w:r>
        <w:rPr>
          <w:rFonts w:hint="eastAsia" w:ascii="宋体" w:hAnsi="宋体" w:eastAsia="宋体" w:cs="宋体"/>
          <w:i w:val="0"/>
          <w:caps w:val="0"/>
          <w:color w:val="333333"/>
          <w:spacing w:val="0"/>
          <w:sz w:val="24"/>
          <w:szCs w:val="24"/>
          <w:shd w:val="clear" w:fill="FFFFFF"/>
        </w:rPr>
        <w:t>分，比较以前采用磁粉离合器控制张力的设备无论是速度还是张力控制的精度上都有了质的飞跃，是行业颠覆性的革命。上述控制系统的核心部分采用5套智马感应伺服电机，驱动器采用阿尔法</w:t>
      </w:r>
      <w:r>
        <w:rPr>
          <w:rFonts w:hint="default" w:ascii="Arial" w:hAnsi="Arial" w:eastAsia="宋体" w:cs="Arial"/>
          <w:i w:val="0"/>
          <w:caps w:val="0"/>
          <w:color w:val="333333"/>
          <w:spacing w:val="0"/>
          <w:sz w:val="24"/>
          <w:szCs w:val="24"/>
          <w:shd w:val="clear" w:fill="FFFFFF"/>
        </w:rPr>
        <w:t>AS600</w:t>
      </w:r>
      <w:r>
        <w:rPr>
          <w:rFonts w:hint="eastAsia" w:ascii="宋体" w:hAnsi="宋体" w:eastAsia="宋体" w:cs="宋体"/>
          <w:i w:val="0"/>
          <w:caps w:val="0"/>
          <w:color w:val="333333"/>
          <w:spacing w:val="0"/>
          <w:sz w:val="24"/>
          <w:szCs w:val="24"/>
          <w:shd w:val="clear" w:fill="FFFFFF"/>
        </w:rPr>
        <w:t>伺服控制器，分别控制收放卷张力，以及牵引和分切的线速度；一个</w:t>
      </w:r>
      <w:r>
        <w:rPr>
          <w:rFonts w:hint="default" w:ascii="Arial" w:hAnsi="Arial" w:eastAsia="宋体" w:cs="Arial"/>
          <w:i w:val="0"/>
          <w:caps w:val="0"/>
          <w:color w:val="333333"/>
          <w:spacing w:val="0"/>
          <w:sz w:val="24"/>
          <w:szCs w:val="24"/>
          <w:shd w:val="clear" w:fill="FFFFFF"/>
        </w:rPr>
        <w:t>7.5</w:t>
      </w:r>
      <w:r>
        <w:rPr>
          <w:rFonts w:hint="eastAsia" w:ascii="宋体" w:hAnsi="宋体" w:eastAsia="宋体" w:cs="宋体"/>
          <w:i w:val="0"/>
          <w:caps w:val="0"/>
          <w:color w:val="333333"/>
          <w:spacing w:val="0"/>
          <w:sz w:val="24"/>
          <w:szCs w:val="24"/>
          <w:shd w:val="clear" w:fill="FFFFFF"/>
        </w:rPr>
        <w:t>千瓦的放卷电机和两个</w:t>
      </w:r>
      <w:r>
        <w:rPr>
          <w:rFonts w:hint="default" w:ascii="Arial" w:hAnsi="Arial" w:eastAsia="宋体" w:cs="Arial"/>
          <w:i w:val="0"/>
          <w:caps w:val="0"/>
          <w:color w:val="333333"/>
          <w:spacing w:val="0"/>
          <w:sz w:val="24"/>
          <w:szCs w:val="24"/>
          <w:shd w:val="clear" w:fill="FFFFFF"/>
        </w:rPr>
        <w:t>4.0</w:t>
      </w:r>
      <w:r>
        <w:rPr>
          <w:rFonts w:hint="eastAsia" w:ascii="宋体" w:hAnsi="宋体" w:eastAsia="宋体" w:cs="宋体"/>
          <w:i w:val="0"/>
          <w:caps w:val="0"/>
          <w:color w:val="333333"/>
          <w:spacing w:val="0"/>
          <w:sz w:val="24"/>
          <w:szCs w:val="24"/>
          <w:shd w:val="clear" w:fill="FFFFFF"/>
        </w:rPr>
        <w:t>千瓦收卷电机均采用伺服的转矩控制功能，通过触摸屏设定张力值，由</w:t>
      </w:r>
      <w:r>
        <w:rPr>
          <w:rFonts w:hint="default" w:ascii="Arial" w:hAnsi="Arial" w:eastAsia="宋体" w:cs="Arial"/>
          <w:i w:val="0"/>
          <w:caps w:val="0"/>
          <w:color w:val="333333"/>
          <w:spacing w:val="0"/>
          <w:sz w:val="24"/>
          <w:szCs w:val="24"/>
          <w:shd w:val="clear" w:fill="FFFFFF"/>
        </w:rPr>
        <w:t>PLC</w:t>
      </w:r>
      <w:r>
        <w:rPr>
          <w:rFonts w:hint="eastAsia" w:ascii="宋体" w:hAnsi="宋体" w:eastAsia="宋体" w:cs="宋体"/>
          <w:i w:val="0"/>
          <w:caps w:val="0"/>
          <w:color w:val="333333"/>
          <w:spacing w:val="0"/>
          <w:sz w:val="24"/>
          <w:szCs w:val="24"/>
          <w:shd w:val="clear" w:fill="FFFFFF"/>
        </w:rPr>
        <w:t>的模拟量输出模块给定伺服驱动器的转矩值，并且同时给定伺服运行速度的限定值，阿尔法伺服驱动器还具有分频输出功能，可将智马感应伺服电机的编码器信号分频输出给</w:t>
      </w:r>
      <w:r>
        <w:rPr>
          <w:rFonts w:hint="default" w:ascii="Arial" w:hAnsi="Arial" w:eastAsia="宋体" w:cs="Arial"/>
          <w:i w:val="0"/>
          <w:caps w:val="0"/>
          <w:color w:val="333333"/>
          <w:spacing w:val="0"/>
          <w:sz w:val="24"/>
          <w:szCs w:val="24"/>
          <w:shd w:val="clear" w:fill="FFFFFF"/>
        </w:rPr>
        <w:t>PLC</w:t>
      </w:r>
      <w:r>
        <w:rPr>
          <w:rFonts w:hint="eastAsia" w:ascii="宋体" w:hAnsi="宋体" w:eastAsia="宋体" w:cs="宋体"/>
          <w:i w:val="0"/>
          <w:caps w:val="0"/>
          <w:color w:val="333333"/>
          <w:spacing w:val="0"/>
          <w:sz w:val="24"/>
          <w:szCs w:val="24"/>
          <w:shd w:val="clear" w:fill="FFFFFF"/>
        </w:rPr>
        <w:t>，而</w:t>
      </w:r>
      <w:r>
        <w:rPr>
          <w:rFonts w:hint="default" w:ascii="Arial" w:hAnsi="Arial" w:eastAsia="宋体" w:cs="Arial"/>
          <w:i w:val="0"/>
          <w:caps w:val="0"/>
          <w:color w:val="333333"/>
          <w:spacing w:val="0"/>
          <w:sz w:val="24"/>
          <w:szCs w:val="24"/>
          <w:shd w:val="clear" w:fill="FFFFFF"/>
        </w:rPr>
        <w:t>PLC</w:t>
      </w:r>
      <w:r>
        <w:rPr>
          <w:rFonts w:hint="eastAsia" w:ascii="宋体" w:hAnsi="宋体" w:eastAsia="宋体" w:cs="宋体"/>
          <w:i w:val="0"/>
          <w:caps w:val="0"/>
          <w:color w:val="333333"/>
          <w:spacing w:val="0"/>
          <w:sz w:val="24"/>
          <w:szCs w:val="24"/>
          <w:shd w:val="clear" w:fill="FFFFFF"/>
        </w:rPr>
        <w:t>具有的高速计数功能可以计算出伺服的运行速度，同时牵引棍上安装的编码器输出脉冲信号给</w:t>
      </w:r>
      <w:r>
        <w:rPr>
          <w:rFonts w:hint="default" w:ascii="Arial" w:hAnsi="Arial" w:eastAsia="宋体" w:cs="Arial"/>
          <w:i w:val="0"/>
          <w:caps w:val="0"/>
          <w:color w:val="333333"/>
          <w:spacing w:val="0"/>
          <w:sz w:val="24"/>
          <w:szCs w:val="24"/>
          <w:shd w:val="clear" w:fill="FFFFFF"/>
        </w:rPr>
        <w:t>PLC</w:t>
      </w:r>
      <w:r>
        <w:rPr>
          <w:rFonts w:hint="eastAsia" w:ascii="宋体" w:hAnsi="宋体" w:eastAsia="宋体" w:cs="宋体"/>
          <w:i w:val="0"/>
          <w:caps w:val="0"/>
          <w:color w:val="333333"/>
          <w:spacing w:val="0"/>
          <w:sz w:val="24"/>
          <w:szCs w:val="24"/>
          <w:shd w:val="clear" w:fill="FFFFFF"/>
        </w:rPr>
        <w:t>，</w:t>
      </w:r>
      <w:r>
        <w:rPr>
          <w:rFonts w:hint="default" w:ascii="Arial" w:hAnsi="Arial" w:eastAsia="宋体" w:cs="Arial"/>
          <w:i w:val="0"/>
          <w:caps w:val="0"/>
          <w:color w:val="333333"/>
          <w:spacing w:val="0"/>
          <w:sz w:val="24"/>
          <w:szCs w:val="24"/>
          <w:shd w:val="clear" w:fill="FFFFFF"/>
        </w:rPr>
        <w:t>PLC</w:t>
      </w:r>
      <w:r>
        <w:rPr>
          <w:rFonts w:hint="eastAsia" w:ascii="宋体" w:hAnsi="宋体" w:eastAsia="宋体" w:cs="宋体"/>
          <w:i w:val="0"/>
          <w:caps w:val="0"/>
          <w:color w:val="333333"/>
          <w:spacing w:val="0"/>
          <w:sz w:val="24"/>
          <w:szCs w:val="24"/>
          <w:shd w:val="clear" w:fill="FFFFFF"/>
        </w:rPr>
        <w:t>可以计算出整机运行的线速度，通过线速度和感应伺服电机的运行速度就可以计算收卷和放卷辊的实时卷径，利用</w:t>
      </w:r>
      <w:r>
        <w:rPr>
          <w:rFonts w:hint="default" w:ascii="Arial" w:hAnsi="Arial" w:eastAsia="宋体" w:cs="Arial"/>
          <w:i w:val="0"/>
          <w:caps w:val="0"/>
          <w:color w:val="333333"/>
          <w:spacing w:val="0"/>
          <w:sz w:val="24"/>
          <w:szCs w:val="24"/>
          <w:shd w:val="clear" w:fill="FFFFFF"/>
        </w:rPr>
        <w:t>PLC</w:t>
      </w:r>
      <w:r>
        <w:rPr>
          <w:rFonts w:hint="eastAsia" w:ascii="宋体" w:hAnsi="宋体" w:eastAsia="宋体" w:cs="宋体"/>
          <w:i w:val="0"/>
          <w:caps w:val="0"/>
          <w:color w:val="333333"/>
          <w:spacing w:val="0"/>
          <w:sz w:val="24"/>
          <w:szCs w:val="24"/>
          <w:shd w:val="clear" w:fill="FFFFFF"/>
        </w:rPr>
        <w:t>强大的计算功能和特定的算法实现恒张力和恒线速度控制。由于智马感应伺服系统精确的速度控制，可以保证牵引和分切的运行速度的精度，以及高速的响应性；线速度的稳定以及收放卷精确恒张力控制可以保证分切材料的张力恒定以及分切的良好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333333"/>
          <w:spacing w:val="0"/>
          <w:sz w:val="24"/>
          <w:szCs w:val="24"/>
          <w:shd w:val="clear" w:fill="FFFFFF"/>
        </w:rPr>
        <w:t>二</w:t>
      </w:r>
      <w:r>
        <w:rPr>
          <w:rFonts w:hint="default" w:ascii="Arial" w:hAnsi="Arial" w:eastAsia="微软雅黑" w:cs="Arial"/>
          <w:i w:val="0"/>
          <w:caps w:val="0"/>
          <w:color w:val="585858"/>
          <w:spacing w:val="0"/>
          <w:sz w:val="24"/>
          <w:szCs w:val="24"/>
          <w:shd w:val="clear" w:fill="FFFFFF"/>
        </w:rPr>
        <w:t>、 </w:t>
      </w:r>
      <w:r>
        <w:rPr>
          <w:rFonts w:hint="eastAsia" w:ascii="宋体" w:hAnsi="宋体" w:eastAsia="宋体" w:cs="宋体"/>
          <w:i w:val="0"/>
          <w:caps w:val="0"/>
          <w:color w:val="585858"/>
          <w:spacing w:val="0"/>
          <w:sz w:val="24"/>
          <w:szCs w:val="24"/>
          <w:shd w:val="clear" w:fill="FFFFFF"/>
        </w:rPr>
        <w:t>电气控制系统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宋体" w:hAnsi="宋体" w:eastAsia="宋体" w:cs="宋体"/>
          <w:i w:val="0"/>
          <w:caps w:val="0"/>
          <w:color w:val="585858"/>
          <w:spacing w:val="0"/>
          <w:sz w:val="24"/>
          <w:szCs w:val="24"/>
          <w:shd w:val="clear" w:fill="FFFFFF"/>
        </w:rPr>
      </w:pPr>
      <w:r>
        <w:rPr>
          <w:rFonts w:hint="eastAsia" w:ascii="宋体" w:hAnsi="宋体" w:eastAsia="宋体" w:cs="宋体"/>
          <w:i w:val="0"/>
          <w:caps w:val="0"/>
          <w:color w:val="585858"/>
          <w:spacing w:val="0"/>
          <w:sz w:val="24"/>
          <w:szCs w:val="24"/>
          <w:shd w:val="clear" w:fill="FFFFFF"/>
        </w:rPr>
        <w:t>驱动器参数设置：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收卷1，2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p0.01  1（控制模式选择）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p0.03  2（频率来源选择）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p0.07  2（运行指令选择）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p0.09  66.7（电机基本频率）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p0.10  120（ 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p0.12  120（上限频率）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p2.07  8（载波频率）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p2.42  2（分频输出倍率）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p2.44  2500（编码器脉冲数）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p2.45  1  （电机编码器反向）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p8.14  1（转矩控制模式）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p8.15  2（转矩给定来源）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p8.16  100（驱动转矩上限）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p8.26  10（零速力矩提升）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p8.27  2（零速阈值）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p8.28  100（高速力矩补偿增益）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pa.01  4（电机级数）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pa.02  4.0（电机功率）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pa.03  2000（额度转速）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pa.04  8.1（额度电流）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pa.29  2（电机自学习模式选择）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放卷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p0.01  1（控制模式选择）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p0.03  2（频率来源选择）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p0.07  2（运行指令选择）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p0.09  66.7（电机基本频率）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sz w:val="27"/>
          <w:szCs w:val="27"/>
        </w:rPr>
      </w:pPr>
      <w:r>
        <w:rPr>
          <w:rFonts w:hint="eastAsia" w:ascii="宋体" w:hAnsi="宋体" w:eastAsia="宋体" w:cs="宋体"/>
          <w:i w:val="0"/>
          <w:caps w:val="0"/>
          <w:color w:val="585858"/>
          <w:spacing w:val="0"/>
          <w:sz w:val="24"/>
          <w:szCs w:val="24"/>
          <w:shd w:val="clear" w:fill="FFFFFF"/>
        </w:rPr>
        <w:t>p0.10  100（ 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宋体" w:hAnsi="宋体" w:eastAsia="宋体" w:cs="宋体"/>
          <w:i w:val="0"/>
          <w:caps w:val="0"/>
          <w:color w:val="585858"/>
          <w:spacing w:val="0"/>
          <w:sz w:val="24"/>
          <w:szCs w:val="24"/>
          <w:shd w:val="clear" w:fill="FFFFFF"/>
        </w:rPr>
      </w:pPr>
      <w:r>
        <w:rPr>
          <w:rFonts w:hint="eastAsia" w:ascii="宋体" w:hAnsi="宋体" w:eastAsia="宋体" w:cs="宋体"/>
          <w:i w:val="0"/>
          <w:caps w:val="0"/>
          <w:color w:val="585858"/>
          <w:spacing w:val="0"/>
          <w:sz w:val="24"/>
          <w:szCs w:val="24"/>
          <w:shd w:val="clear" w:fill="FFFFFF"/>
        </w:rPr>
        <w:t>p0.12  100（上限频率）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p2.07  8（载波频率）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p2.42  2（分频输出倍率）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p2.44  2500（编码器脉冲数）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p2.45  1  （电机编码器反向）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p8.14  1（转矩控制模式）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p8.15  2（转矩给定来源）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p8.16  100（驱动转矩上限）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p8.26  10（零速力矩提升）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p8.27  2（零速阈值）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p8.28  100（高速力矩补偿增益）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pa.01  4（电机级数）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pa.02  7.5（电机功率）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pa.03  2000（额度转速）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pa.04  15（额度电流）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pa.29  2（电机自学习模式选择）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牵引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p0.01  1（控制模式选择）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p0.03  2（频率来源选择）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p0.07  2（运行指令选择）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p0.09  66.7（电机基本频率）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p0.10  100（ 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p0.12  100（上限频率）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p2.07  8（载波频率）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p2.44  2500（编码器脉冲数）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p2.45  1  （电机编码器反向）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pa.01  4（电机级数）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pa.02  4.0（电机功率）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pa.03  2000（额度转速）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pa.04  8.1（额度电流）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pa.29  2（电机自学习模式选择）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分切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p0.01  1（控制模式选择）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p0.03  2（频率来源选择）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p0.07  2（运行指令选择）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p0.09  66.7（电机基本频率）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p0.10  100（ 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p0.12  100（上限频率）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p2.07  8（载波频率）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p2.44  2500（编码器脉冲数）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p2.45  1  （电机编码器反向）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pa.01  4（电机级数）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pa.02  2.2（电机功率）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pa.03  2000（额度转速）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pa.04  4.2（额度电流）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4"/>
          <w:szCs w:val="24"/>
          <w:shd w:val="clear" w:fill="FFFFFF"/>
        </w:rPr>
        <w:t>pa.29  2（电机自学习模式选择）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left"/>
        <w:rPr>
          <w:rFonts w:hint="eastAsia" w:ascii="微软雅黑" w:hAnsi="微软雅黑" w:eastAsia="微软雅黑" w:cs="微软雅黑"/>
          <w:color w:val="585858"/>
          <w:sz w:val="19"/>
          <w:szCs w:val="19"/>
        </w:rPr>
      </w:pPr>
      <w:r>
        <w:rPr>
          <w:rFonts w:hint="eastAsia" w:ascii="宋体" w:hAnsi="宋体" w:eastAsia="宋体" w:cs="宋体"/>
          <w:i w:val="0"/>
          <w:caps w:val="0"/>
          <w:color w:val="585858"/>
          <w:spacing w:val="0"/>
          <w:sz w:val="28"/>
          <w:szCs w:val="28"/>
          <w:shd w:val="clear" w:fill="FFFFFF"/>
        </w:rPr>
        <w:t>【結束語】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jc w:val="both"/>
        <w:rPr>
          <w:sz w:val="27"/>
          <w:szCs w:val="27"/>
        </w:rPr>
      </w:pPr>
      <w:r>
        <w:rPr>
          <w:rFonts w:hint="eastAsia" w:ascii="宋体" w:hAnsi="宋体" w:eastAsia="宋体" w:cs="宋体"/>
          <w:i w:val="0"/>
          <w:caps w:val="0"/>
          <w:color w:val="585858"/>
          <w:spacing w:val="0"/>
          <w:sz w:val="24"/>
          <w:szCs w:val="24"/>
          <w:shd w:val="clear" w:fill="FFFFFF"/>
        </w:rPr>
        <w:t>    客户成套使用智马交流感应伺服电机及阿尔法AS600伺服驱动器后，整机运行效果很好，张力控制稳定，高速运行稳定，效率大幅提高。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right="0" w:firstLine="5280" w:firstLineChars="2200"/>
        <w:jc w:val="both"/>
        <w:rPr>
          <w:sz w:val="27"/>
          <w:szCs w:val="27"/>
        </w:rPr>
      </w:pPr>
      <w:r>
        <w:rPr>
          <w:rFonts w:hint="eastAsia" w:ascii="宋体" w:hAnsi="宋体" w:eastAsia="宋体" w:cs="宋体"/>
          <w:i w:val="0"/>
          <w:caps w:val="0"/>
          <w:color w:val="585858"/>
          <w:spacing w:val="0"/>
          <w:sz w:val="24"/>
          <w:szCs w:val="24"/>
          <w:shd w:val="clear" w:fill="FFFFFF"/>
        </w:rPr>
        <w:t>江苏智马科技有限公司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5520" w:firstLineChars="2300"/>
        <w:jc w:val="both"/>
        <w:rPr>
          <w:sz w:val="27"/>
          <w:szCs w:val="27"/>
        </w:rPr>
      </w:pPr>
      <w:r>
        <w:rPr>
          <w:rFonts w:hint="eastAsia" w:ascii="宋体" w:hAnsi="宋体" w:eastAsia="宋体" w:cs="宋体"/>
          <w:i w:val="0"/>
          <w:caps w:val="0"/>
          <w:color w:val="585858"/>
          <w:spacing w:val="0"/>
          <w:sz w:val="24"/>
          <w:szCs w:val="24"/>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zMzViMjg1NjhjZmYwYzcyYzQxOTA0MGNiNDExMjAifQ=="/>
  </w:docVars>
  <w:rsids>
    <w:rsidRoot w:val="71003AA6"/>
    <w:rsid w:val="1E64621E"/>
    <w:rsid w:val="71003AA6"/>
    <w:rsid w:val="798066A5"/>
    <w:rsid w:val="7C0C7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1653</Words>
  <Characters>2055</Characters>
  <Lines>0</Lines>
  <Paragraphs>0</Paragraphs>
  <TotalTime>52</TotalTime>
  <ScaleCrop>false</ScaleCrop>
  <LinksUpToDate>false</LinksUpToDate>
  <CharactersWithSpaces>2253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2022-12-16T05:38:00Z</dcterms:created>
  <dc:creator>WPS_1494812213</dc:creator>
  <cp:lastModifiedBy>15961</cp:lastModifiedBy>
  <dcterms:modified xsi:type="dcterms:W3CDTF">2023-04-07T13:53:59Z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BDAF9B01D03C4D73B784753FC1C32CDE</vt:lpwstr>
  </property>
</Properties>
</file>